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F6C5E">
      <w:pPr>
        <w:jc w:val="center"/>
        <w:rPr>
          <w:rFonts w:ascii="仿宋_GB2312" w:eastAsia="仿宋_GB2312"/>
          <w:b/>
          <w:sz w:val="36"/>
          <w:szCs w:val="36"/>
        </w:rPr>
      </w:pPr>
      <w:r>
        <w:rPr>
          <w:rFonts w:hint="eastAsia" w:ascii="仿宋_GB2312" w:eastAsia="仿宋_GB2312"/>
          <w:b/>
          <w:sz w:val="36"/>
          <w:szCs w:val="36"/>
        </w:rPr>
        <w:t>职业</w:t>
      </w:r>
      <w:r>
        <w:rPr>
          <w:rFonts w:hint="eastAsia" w:ascii="仿宋_GB2312" w:eastAsia="仿宋_GB2312"/>
          <w:b/>
          <w:sz w:val="36"/>
          <w:szCs w:val="36"/>
          <w:lang w:eastAsia="zh-CN"/>
        </w:rPr>
        <w:t>卫生技术</w:t>
      </w:r>
      <w:r>
        <w:rPr>
          <w:rFonts w:hint="eastAsia" w:ascii="仿宋_GB2312" w:eastAsia="仿宋_GB2312"/>
          <w:b/>
          <w:sz w:val="36"/>
          <w:szCs w:val="36"/>
        </w:rPr>
        <w:t>报告网上信息公开表</w:t>
      </w:r>
    </w:p>
    <w:p w14:paraId="724D7DE3">
      <w:pPr>
        <w:rPr>
          <w:rFonts w:ascii="仿宋_GB2312" w:hAnsi="Calibri" w:eastAsia="仿宋_GB2312" w:cs="Times New Roman"/>
          <w:sz w:val="28"/>
          <w:szCs w:val="28"/>
        </w:rPr>
      </w:pPr>
      <w:r>
        <w:rPr>
          <w:rFonts w:ascii="仿宋_GB2312" w:hAnsi="Calibri" w:eastAsia="仿宋_GB2312" w:cs="Times New Roman"/>
          <w:sz w:val="28"/>
          <w:szCs w:val="28"/>
        </w:rPr>
        <w:t>XSZF/JL-Z</w:t>
      </w:r>
      <w:r>
        <w:rPr>
          <w:rFonts w:hint="eastAsia" w:ascii="仿宋_GB2312" w:hAnsi="Calibri" w:eastAsia="仿宋_GB2312" w:cs="Times New Roman"/>
          <w:sz w:val="28"/>
          <w:szCs w:val="28"/>
        </w:rPr>
        <w:t xml:space="preserve">-38-01                                                                                 </w:t>
      </w:r>
    </w:p>
    <w:tbl>
      <w:tblPr>
        <w:tblStyle w:val="7"/>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567"/>
        <w:gridCol w:w="3402"/>
        <w:gridCol w:w="992"/>
        <w:gridCol w:w="1138"/>
      </w:tblGrid>
      <w:tr w14:paraId="0B5E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60" w:type="dxa"/>
            <w:vAlign w:val="center"/>
          </w:tcPr>
          <w:p w14:paraId="32ED9A6E">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用人单位名称</w:t>
            </w:r>
          </w:p>
        </w:tc>
        <w:tc>
          <w:tcPr>
            <w:tcW w:w="6099" w:type="dxa"/>
            <w:gridSpan w:val="4"/>
            <w:vAlign w:val="center"/>
          </w:tcPr>
          <w:p w14:paraId="2A9833EE">
            <w:pPr>
              <w:jc w:val="both"/>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大同煤矿集团临汾宏大雪坪煤业有限公司</w:t>
            </w:r>
          </w:p>
        </w:tc>
      </w:tr>
      <w:tr w14:paraId="2006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60" w:type="dxa"/>
            <w:vAlign w:val="center"/>
          </w:tcPr>
          <w:p w14:paraId="0380D329">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用人单位地址</w:t>
            </w:r>
          </w:p>
        </w:tc>
        <w:tc>
          <w:tcPr>
            <w:tcW w:w="3969" w:type="dxa"/>
            <w:gridSpan w:val="2"/>
            <w:vAlign w:val="center"/>
          </w:tcPr>
          <w:p w14:paraId="32E797CC">
            <w:pPr>
              <w:jc w:val="left"/>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山西省临汾市</w:t>
            </w:r>
          </w:p>
        </w:tc>
        <w:tc>
          <w:tcPr>
            <w:tcW w:w="992" w:type="dxa"/>
            <w:vAlign w:val="center"/>
          </w:tcPr>
          <w:p w14:paraId="4640341D">
            <w:pPr>
              <w:jc w:val="center"/>
              <w:rPr>
                <w:rFonts w:ascii="仿宋_GB2312" w:eastAsia="仿宋_GB2312"/>
              </w:rPr>
            </w:pPr>
            <w:r>
              <w:rPr>
                <w:rFonts w:hint="eastAsia" w:ascii="仿宋_GB2312" w:eastAsia="仿宋_GB2312"/>
              </w:rPr>
              <w:t>联系人</w:t>
            </w:r>
          </w:p>
        </w:tc>
        <w:tc>
          <w:tcPr>
            <w:tcW w:w="1138" w:type="dxa"/>
            <w:vAlign w:val="center"/>
          </w:tcPr>
          <w:p w14:paraId="3D1D5F44">
            <w:pPr>
              <w:jc w:val="center"/>
              <w:rPr>
                <w:rFonts w:hint="default" w:ascii="仿宋_GB2312" w:eastAsia="仿宋_GB2312"/>
                <w:lang w:val="en-US" w:eastAsia="zh-CN"/>
              </w:rPr>
            </w:pPr>
            <w:r>
              <w:rPr>
                <w:rFonts w:hint="eastAsia" w:ascii="仿宋_GB2312" w:eastAsia="仿宋_GB2312"/>
                <w:lang w:val="en-US" w:eastAsia="zh-CN"/>
              </w:rPr>
              <w:t>马雄</w:t>
            </w:r>
          </w:p>
        </w:tc>
      </w:tr>
      <w:tr w14:paraId="6958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60" w:type="dxa"/>
            <w:vAlign w:val="center"/>
          </w:tcPr>
          <w:p w14:paraId="45B587A8">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项目名称</w:t>
            </w:r>
          </w:p>
        </w:tc>
        <w:tc>
          <w:tcPr>
            <w:tcW w:w="6099" w:type="dxa"/>
            <w:gridSpan w:val="4"/>
            <w:vAlign w:val="center"/>
          </w:tcPr>
          <w:p w14:paraId="43C470B6">
            <w:pPr>
              <w:jc w:val="left"/>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大同煤矿集团临汾宏大雪坪煤业有限公司减量重组项目职业病危害预评价报告</w:t>
            </w:r>
          </w:p>
        </w:tc>
      </w:tr>
      <w:tr w14:paraId="6581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759" w:type="dxa"/>
            <w:gridSpan w:val="5"/>
            <w:vAlign w:val="center"/>
          </w:tcPr>
          <w:p w14:paraId="473CA417">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专业技术人员名单</w:t>
            </w:r>
          </w:p>
        </w:tc>
      </w:tr>
      <w:tr w14:paraId="1BD8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759" w:type="dxa"/>
            <w:gridSpan w:val="5"/>
            <w:vAlign w:val="center"/>
          </w:tcPr>
          <w:p w14:paraId="4545CC0E">
            <w:pPr>
              <w:jc w:val="left"/>
              <w:rPr>
                <w:rFonts w:ascii="仿宋_GB2312" w:eastAsia="仿宋_GB2312"/>
              </w:rPr>
            </w:pPr>
            <w:r>
              <w:rPr>
                <w:rFonts w:hint="eastAsia" w:ascii="仿宋_GB2312" w:eastAsia="仿宋_GB2312"/>
                <w:color w:val="000000" w:themeColor="text1"/>
                <w:lang w:eastAsia="zh-CN"/>
                <w14:textFill>
                  <w14:solidFill>
                    <w14:schemeClr w14:val="tx1"/>
                  </w14:solidFill>
                </w14:textFill>
              </w:rPr>
              <w:t>项目组人员名单</w:t>
            </w:r>
          </w:p>
        </w:tc>
      </w:tr>
      <w:tr w14:paraId="737D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227" w:type="dxa"/>
            <w:gridSpan w:val="2"/>
            <w:vAlign w:val="center"/>
          </w:tcPr>
          <w:p w14:paraId="0AF79400">
            <w:pPr>
              <w:jc w:val="left"/>
              <w:rPr>
                <w:rFonts w:hint="eastAsia" w:ascii="仿宋_GB2312" w:eastAsia="仿宋_GB2312" w:hAnsiTheme="minorHAnsi" w:cstheme="minorBidi"/>
                <w:color w:val="000000" w:themeColor="text1"/>
                <w:kern w:val="2"/>
                <w:sz w:val="21"/>
                <w:szCs w:val="22"/>
                <w:lang w:val="en-US" w:eastAsia="zh-CN" w:bidi="ar-SA"/>
                <w14:textFill>
                  <w14:solidFill>
                    <w14:schemeClr w14:val="tx1"/>
                  </w14:solidFill>
                </w14:textFill>
              </w:rPr>
            </w:pPr>
            <w:r>
              <w:rPr>
                <w:rFonts w:hint="eastAsia" w:ascii="仿宋_GB2312" w:eastAsia="仿宋_GB2312"/>
                <w:color w:val="000000" w:themeColor="text1"/>
                <w14:textFill>
                  <w14:solidFill>
                    <w14:schemeClr w14:val="tx1"/>
                  </w14:solidFill>
                </w14:textFill>
              </w:rPr>
              <w:t>项目负责人</w:t>
            </w:r>
          </w:p>
        </w:tc>
        <w:tc>
          <w:tcPr>
            <w:tcW w:w="5532" w:type="dxa"/>
            <w:gridSpan w:val="3"/>
            <w:vAlign w:val="center"/>
          </w:tcPr>
          <w:p w14:paraId="103DF433">
            <w:pPr>
              <w:jc w:val="left"/>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贾志杰</w:t>
            </w:r>
          </w:p>
        </w:tc>
      </w:tr>
      <w:tr w14:paraId="260B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27" w:type="dxa"/>
            <w:gridSpan w:val="2"/>
            <w:vAlign w:val="center"/>
          </w:tcPr>
          <w:p w14:paraId="6EA6FB74">
            <w:pPr>
              <w:jc w:val="left"/>
              <w:rPr>
                <w:rFonts w:hint="eastAsia" w:ascii="仿宋_GB2312" w:eastAsia="仿宋_GB2312" w:hAnsiTheme="minorHAnsi" w:cstheme="minorBidi"/>
                <w:color w:val="000000" w:themeColor="text1"/>
                <w:kern w:val="2"/>
                <w:sz w:val="21"/>
                <w:szCs w:val="22"/>
                <w:lang w:val="en-US" w:eastAsia="zh-CN" w:bidi="ar-SA"/>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报告编制人</w:t>
            </w:r>
          </w:p>
        </w:tc>
        <w:tc>
          <w:tcPr>
            <w:tcW w:w="5532" w:type="dxa"/>
            <w:gridSpan w:val="3"/>
            <w:vAlign w:val="center"/>
          </w:tcPr>
          <w:p w14:paraId="039DA334">
            <w:pPr>
              <w:jc w:val="left"/>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贾志杰</w:t>
            </w:r>
          </w:p>
        </w:tc>
      </w:tr>
      <w:tr w14:paraId="4F6D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27" w:type="dxa"/>
            <w:gridSpan w:val="2"/>
            <w:vAlign w:val="center"/>
          </w:tcPr>
          <w:p w14:paraId="6AF31325">
            <w:pPr>
              <w:jc w:val="left"/>
              <w:rPr>
                <w:rFonts w:ascii="仿宋_GB2312" w:eastAsia="仿宋_GB2312" w:hAnsiTheme="minorHAnsi" w:cstheme="minorBidi"/>
                <w:color w:val="000000" w:themeColor="text1"/>
                <w:kern w:val="2"/>
                <w:sz w:val="21"/>
                <w:szCs w:val="22"/>
                <w:lang w:val="en-US" w:eastAsia="zh-CN" w:bidi="ar-SA"/>
                <w14:textFill>
                  <w14:solidFill>
                    <w14:schemeClr w14:val="tx1"/>
                  </w14:solidFill>
                </w14:textFill>
              </w:rPr>
            </w:pPr>
            <w:r>
              <w:rPr>
                <w:rFonts w:hint="eastAsia" w:ascii="仿宋_GB2312" w:eastAsia="仿宋_GB2312"/>
                <w:color w:val="000000" w:themeColor="text1"/>
                <w14:textFill>
                  <w14:solidFill>
                    <w14:schemeClr w14:val="tx1"/>
                  </w14:solidFill>
                </w14:textFill>
              </w:rPr>
              <w:t>报告审核人</w:t>
            </w:r>
          </w:p>
        </w:tc>
        <w:tc>
          <w:tcPr>
            <w:tcW w:w="5532" w:type="dxa"/>
            <w:gridSpan w:val="3"/>
            <w:vAlign w:val="center"/>
          </w:tcPr>
          <w:p w14:paraId="0CFEA013">
            <w:pPr>
              <w:jc w:val="left"/>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任月萍、申晓军</w:t>
            </w:r>
          </w:p>
        </w:tc>
      </w:tr>
      <w:tr w14:paraId="4D23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227" w:type="dxa"/>
            <w:gridSpan w:val="2"/>
            <w:vAlign w:val="center"/>
          </w:tcPr>
          <w:p w14:paraId="1A1F6E24">
            <w:pPr>
              <w:jc w:val="left"/>
              <w:rPr>
                <w:rFonts w:ascii="仿宋_GB2312" w:eastAsia="仿宋_GB2312" w:hAnsiTheme="minorHAnsi" w:cstheme="minorBidi"/>
                <w:color w:val="000000" w:themeColor="text1"/>
                <w:kern w:val="2"/>
                <w:sz w:val="21"/>
                <w:szCs w:val="22"/>
                <w:lang w:val="en-US" w:eastAsia="zh-CN" w:bidi="ar-SA"/>
                <w14:textFill>
                  <w14:solidFill>
                    <w14:schemeClr w14:val="tx1"/>
                  </w14:solidFill>
                </w14:textFill>
              </w:rPr>
            </w:pPr>
            <w:r>
              <w:rPr>
                <w:rFonts w:hint="eastAsia" w:ascii="仿宋_GB2312" w:eastAsia="仿宋_GB2312"/>
                <w:color w:val="000000" w:themeColor="text1"/>
                <w14:textFill>
                  <w14:solidFill>
                    <w14:schemeClr w14:val="tx1"/>
                  </w14:solidFill>
                </w14:textFill>
              </w:rPr>
              <w:t>现场调查人员、时间</w:t>
            </w:r>
          </w:p>
        </w:tc>
        <w:tc>
          <w:tcPr>
            <w:tcW w:w="5532" w:type="dxa"/>
            <w:gridSpan w:val="3"/>
            <w:vAlign w:val="center"/>
          </w:tcPr>
          <w:p w14:paraId="1CFDFB4A">
            <w:pPr>
              <w:rPr>
                <w:rFonts w:hint="eastAsia" w:ascii="仿宋_GB2312" w:eastAsia="仿宋_GB2312"/>
                <w:lang w:val="en-US" w:eastAsia="zh-CN"/>
              </w:rPr>
            </w:pPr>
            <w:r>
              <w:rPr>
                <w:rFonts w:hint="eastAsia" w:ascii="仿宋_GB2312" w:eastAsia="仿宋_GB2312"/>
                <w:lang w:val="en-US" w:eastAsia="zh-CN"/>
              </w:rPr>
              <w:t>—</w:t>
            </w:r>
          </w:p>
        </w:tc>
      </w:tr>
      <w:tr w14:paraId="6D6F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27" w:type="dxa"/>
            <w:gridSpan w:val="2"/>
            <w:vAlign w:val="center"/>
          </w:tcPr>
          <w:p w14:paraId="1DA9F506">
            <w:pPr>
              <w:jc w:val="left"/>
              <w:rPr>
                <w:rFonts w:hint="eastAsia" w:ascii="仿宋_GB2312" w:eastAsia="仿宋_GB2312" w:hAnsiTheme="minorHAnsi" w:cstheme="minorBidi"/>
                <w:color w:val="000000" w:themeColor="text1"/>
                <w:kern w:val="2"/>
                <w:sz w:val="21"/>
                <w:szCs w:val="22"/>
                <w:lang w:val="en-US" w:eastAsia="zh-CN" w:bidi="ar-SA"/>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现场</w:t>
            </w:r>
            <w:r>
              <w:rPr>
                <w:rFonts w:hint="eastAsia" w:ascii="仿宋_GB2312" w:eastAsia="仿宋_GB2312"/>
                <w:color w:val="000000" w:themeColor="text1"/>
                <w14:textFill>
                  <w14:solidFill>
                    <w14:schemeClr w14:val="tx1"/>
                  </w14:solidFill>
                </w14:textFill>
              </w:rPr>
              <w:t>采样</w:t>
            </w:r>
            <w:r>
              <w:rPr>
                <w:rFonts w:hint="eastAsia" w:ascii="仿宋_GB2312" w:eastAsia="仿宋_GB2312"/>
                <w:color w:val="000000" w:themeColor="text1"/>
                <w:lang w:val="en-US" w:eastAsia="zh-CN"/>
                <w14:textFill>
                  <w14:solidFill>
                    <w14:schemeClr w14:val="tx1"/>
                  </w14:solidFill>
                </w14:textFill>
              </w:rPr>
              <w:t>/检测</w:t>
            </w:r>
            <w:r>
              <w:rPr>
                <w:rFonts w:hint="eastAsia" w:ascii="仿宋_GB2312" w:eastAsia="仿宋_GB2312"/>
                <w:color w:val="000000" w:themeColor="text1"/>
                <w14:textFill>
                  <w14:solidFill>
                    <w14:schemeClr w14:val="tx1"/>
                  </w14:solidFill>
                </w14:textFill>
              </w:rPr>
              <w:t>人员、时间</w:t>
            </w:r>
          </w:p>
        </w:tc>
        <w:tc>
          <w:tcPr>
            <w:tcW w:w="5532" w:type="dxa"/>
            <w:gridSpan w:val="3"/>
          </w:tcPr>
          <w:p w14:paraId="3A4084CC">
            <w:pPr>
              <w:rPr>
                <w:rFonts w:hint="default" w:ascii="仿宋_GB2312" w:eastAsia="仿宋_GB2312"/>
                <w:lang w:val="en-US" w:eastAsia="zh-CN"/>
              </w:rPr>
            </w:pPr>
            <w:r>
              <w:rPr>
                <w:rFonts w:hint="eastAsia" w:ascii="仿宋_GB2312" w:eastAsia="仿宋_GB2312"/>
                <w:lang w:val="en-US" w:eastAsia="zh-CN"/>
              </w:rPr>
              <w:t>—</w:t>
            </w:r>
          </w:p>
        </w:tc>
      </w:tr>
      <w:tr w14:paraId="3C03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227" w:type="dxa"/>
            <w:gridSpan w:val="2"/>
            <w:vAlign w:val="center"/>
          </w:tcPr>
          <w:p w14:paraId="5D02844D">
            <w:pPr>
              <w:jc w:val="lef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用人单位陪同人</w:t>
            </w:r>
          </w:p>
        </w:tc>
        <w:tc>
          <w:tcPr>
            <w:tcW w:w="5532" w:type="dxa"/>
            <w:gridSpan w:val="3"/>
            <w:vAlign w:val="center"/>
          </w:tcPr>
          <w:p w14:paraId="3798B599">
            <w:pPr>
              <w:rPr>
                <w:rFonts w:ascii="仿宋_GB2312" w:eastAsia="仿宋_GB2312"/>
              </w:rPr>
            </w:pPr>
            <w:r>
              <w:rPr>
                <w:rFonts w:hint="eastAsia" w:ascii="仿宋_GB2312" w:eastAsia="仿宋_GB2312"/>
                <w:lang w:val="en-US" w:eastAsia="zh-CN"/>
              </w:rPr>
              <w:t>—</w:t>
            </w:r>
          </w:p>
        </w:tc>
      </w:tr>
      <w:tr w14:paraId="4745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1" w:hRule="atLeast"/>
        </w:trPr>
        <w:tc>
          <w:tcPr>
            <w:tcW w:w="8759" w:type="dxa"/>
            <w:gridSpan w:val="5"/>
            <w:vAlign w:val="top"/>
          </w:tcPr>
          <w:p w14:paraId="452B7458">
            <w:pPr>
              <w:jc w:val="center"/>
              <w:rPr>
                <w:rFonts w:hint="eastAsia" w:ascii="仿宋_GB2312" w:eastAsia="仿宋_GB2312"/>
                <w:lang w:eastAsia="zh-CN"/>
              </w:rPr>
            </w:pPr>
            <w:bookmarkStart w:id="0" w:name="_GoBack"/>
            <w:r>
              <w:rPr>
                <w:rFonts w:hint="eastAsia" w:ascii="仿宋_GB2312" w:eastAsia="仿宋_GB2312"/>
                <w:lang w:eastAsia="zh-CN"/>
              </w:rPr>
              <w:drawing>
                <wp:anchor distT="0" distB="0" distL="114300" distR="114300" simplePos="0" relativeHeight="251659264" behindDoc="0" locked="0" layoutInCell="1" allowOverlap="1">
                  <wp:simplePos x="0" y="0"/>
                  <wp:positionH relativeFrom="column">
                    <wp:posOffset>-52070</wp:posOffset>
                  </wp:positionH>
                  <wp:positionV relativeFrom="paragraph">
                    <wp:posOffset>5080</wp:posOffset>
                  </wp:positionV>
                  <wp:extent cx="5492115" cy="3750310"/>
                  <wp:effectExtent l="0" t="0" r="13335" b="2540"/>
                  <wp:wrapNone/>
                  <wp:docPr id="1" name="图片 1" descr="微信图片_2024122511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25113031"/>
                          <pic:cNvPicPr>
                            <a:picLocks noChangeAspect="1"/>
                          </pic:cNvPicPr>
                        </pic:nvPicPr>
                        <pic:blipFill>
                          <a:blip r:embed="rId5"/>
                          <a:stretch>
                            <a:fillRect/>
                          </a:stretch>
                        </pic:blipFill>
                        <pic:spPr>
                          <a:xfrm>
                            <a:off x="0" y="0"/>
                            <a:ext cx="5492115" cy="3750310"/>
                          </a:xfrm>
                          <a:prstGeom prst="rect">
                            <a:avLst/>
                          </a:prstGeom>
                        </pic:spPr>
                      </pic:pic>
                    </a:graphicData>
                  </a:graphic>
                </wp:anchor>
              </w:drawing>
            </w:r>
            <w:bookmarkEnd w:id="0"/>
          </w:p>
        </w:tc>
      </w:tr>
    </w:tbl>
    <w:p w14:paraId="79C5CF5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B769E">
    <w:pPr>
      <w:pStyle w:val="4"/>
      <w:jc w:val="center"/>
      <w:rPr>
        <w:rFonts w:ascii="仿宋_GB2312" w:eastAsia="仿宋_GB2312"/>
        <w:sz w:val="21"/>
        <w:szCs w:val="21"/>
      </w:rPr>
    </w:pPr>
    <w:r>
      <w:rPr>
        <w:rFonts w:hint="eastAsia" w:ascii="仿宋_GB2312" w:eastAsia="仿宋_GB2312"/>
        <w:sz w:val="21"/>
        <w:szCs w:val="21"/>
      </w:rPr>
      <w:t>西山煤电（集团）有限责任公司职业病防治所</w:t>
    </w:r>
  </w:p>
  <w:p w14:paraId="4CCEF57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MGVkM2U5ZjI5NjMzNTFhMTRhN2UxMjNmZmQxYTAifQ=="/>
  </w:docVars>
  <w:rsids>
    <w:rsidRoot w:val="002477E3"/>
    <w:rsid w:val="000A2E57"/>
    <w:rsid w:val="000F0D61"/>
    <w:rsid w:val="001632CF"/>
    <w:rsid w:val="00164669"/>
    <w:rsid w:val="001D597F"/>
    <w:rsid w:val="002477E3"/>
    <w:rsid w:val="00256ED7"/>
    <w:rsid w:val="00295C42"/>
    <w:rsid w:val="003F50CD"/>
    <w:rsid w:val="00505FA0"/>
    <w:rsid w:val="005218B4"/>
    <w:rsid w:val="00527BD0"/>
    <w:rsid w:val="00552DC3"/>
    <w:rsid w:val="005B351D"/>
    <w:rsid w:val="007211CD"/>
    <w:rsid w:val="007E3144"/>
    <w:rsid w:val="008816F5"/>
    <w:rsid w:val="009D728B"/>
    <w:rsid w:val="009E4DD9"/>
    <w:rsid w:val="00B824EA"/>
    <w:rsid w:val="00BE55BF"/>
    <w:rsid w:val="00C443D7"/>
    <w:rsid w:val="00CC4822"/>
    <w:rsid w:val="00CF38DA"/>
    <w:rsid w:val="00D52A16"/>
    <w:rsid w:val="00DC3485"/>
    <w:rsid w:val="00DF662D"/>
    <w:rsid w:val="00E074E3"/>
    <w:rsid w:val="00ED3118"/>
    <w:rsid w:val="00F03583"/>
    <w:rsid w:val="00F2482C"/>
    <w:rsid w:val="00F37256"/>
    <w:rsid w:val="00F6789F"/>
    <w:rsid w:val="00FA6530"/>
    <w:rsid w:val="00FE6A59"/>
    <w:rsid w:val="07AF1BE8"/>
    <w:rsid w:val="14ED14E3"/>
    <w:rsid w:val="2375743B"/>
    <w:rsid w:val="2A9E2EFD"/>
    <w:rsid w:val="2F251368"/>
    <w:rsid w:val="32D179E8"/>
    <w:rsid w:val="397B1426"/>
    <w:rsid w:val="409C3A3F"/>
    <w:rsid w:val="4C730E44"/>
    <w:rsid w:val="5F4A2081"/>
    <w:rsid w:val="63EF2FC3"/>
    <w:rsid w:val="65B13DF7"/>
    <w:rsid w:val="6B7244DF"/>
    <w:rsid w:val="7EAF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3"/>
    <w:basedOn w:val="1"/>
    <w:next w:val="1"/>
    <w:autoRedefine/>
    <w:semiHidden/>
    <w:qFormat/>
    <w:uiPriority w:val="0"/>
    <w:pPr>
      <w:spacing w:line="529" w:lineRule="exact"/>
      <w:ind w:firstLine="200" w:firstLineChars="200"/>
    </w:pPr>
    <w:rPr>
      <w:rFonts w:ascii="宋体" w:hAnsi="宋体" w:cs="宋体"/>
      <w:sz w:val="24"/>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autoRedefine/>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170</Words>
  <Characters>184</Characters>
  <Lines>2</Lines>
  <Paragraphs>1</Paragraphs>
  <TotalTime>0</TotalTime>
  <ScaleCrop>false</ScaleCrop>
  <LinksUpToDate>false</LinksUpToDate>
  <CharactersWithSpaces>265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2015-05-09T01:16:00Z</dcterms:created>
  <dc:creator>PC</dc:creator>
  <cp:lastModifiedBy>宫丽斌</cp:lastModifiedBy>
  <cp:lastPrinted>2015-05-11T03:00:00Z</cp:lastPrinted>
  <dcterms:modified xsi:type="dcterms:W3CDTF">2025-01-21T01:05:12Z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AC2B62D0618D437EB9EB767EE5ECF785</vt:lpwstr>
  </property>
</Properties>
</file>