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1B" w:rsidRDefault="00A44D9F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职业卫生技术报告网上信息公开表</w:t>
      </w:r>
    </w:p>
    <w:p w:rsidR="0000121B" w:rsidRDefault="00A44D9F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t>XSZF/JL-Z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a6"/>
        <w:tblW w:w="8759" w:type="dxa"/>
        <w:tblLook w:val="04A0" w:firstRow="1" w:lastRow="0" w:firstColumn="1" w:lastColumn="0" w:noHBand="0" w:noVBand="1"/>
      </w:tblPr>
      <w:tblGrid>
        <w:gridCol w:w="2660"/>
        <w:gridCol w:w="567"/>
        <w:gridCol w:w="3402"/>
        <w:gridCol w:w="992"/>
        <w:gridCol w:w="1138"/>
      </w:tblGrid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Pr="00DC4B3D" w:rsidRDefault="00E50B48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山西汾河焦煤股份有限公司回坡底选煤厂</w:t>
            </w:r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 w:rsidR="0000121B" w:rsidRPr="00DC4B3D" w:rsidRDefault="009F2C9A" w:rsidP="00DC4B3D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山西省临汾市</w:t>
            </w:r>
            <w:r w:rsidR="00E50B48">
              <w:rPr>
                <w:rFonts w:ascii="仿宋_GB2312" w:eastAsia="仿宋_GB2312" w:hint="eastAsia"/>
                <w:color w:val="000000" w:themeColor="text1"/>
              </w:rPr>
              <w:t>洪洞县</w:t>
            </w:r>
          </w:p>
        </w:tc>
        <w:tc>
          <w:tcPr>
            <w:tcW w:w="992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138" w:type="dxa"/>
            <w:vAlign w:val="center"/>
          </w:tcPr>
          <w:p w:rsidR="0000121B" w:rsidRDefault="00E50B48" w:rsidP="00DC4B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魏艳红</w:t>
            </w:r>
          </w:p>
        </w:tc>
      </w:tr>
      <w:tr w:rsidR="0000121B">
        <w:trPr>
          <w:trHeight w:val="607"/>
        </w:trPr>
        <w:tc>
          <w:tcPr>
            <w:tcW w:w="2660" w:type="dxa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 w:rsidR="0000121B" w:rsidRDefault="00E50B48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50B48">
              <w:rPr>
                <w:rFonts w:ascii="仿宋_GB2312" w:eastAsia="仿宋_GB2312" w:hint="eastAsia"/>
                <w:color w:val="000000" w:themeColor="text1"/>
              </w:rPr>
              <w:t>山西汾河焦煤股份有限公司回坡底选煤厂</w:t>
            </w:r>
            <w:r w:rsidR="00DC4B3D">
              <w:rPr>
                <w:rFonts w:ascii="仿宋_GB2312" w:eastAsia="仿宋_GB2312" w:hint="eastAsia"/>
                <w:color w:val="000000" w:themeColor="text1"/>
              </w:rPr>
              <w:t>定期检测报告</w:t>
            </w:r>
          </w:p>
        </w:tc>
      </w:tr>
      <w:tr w:rsidR="0000121B">
        <w:trPr>
          <w:trHeight w:val="542"/>
        </w:trPr>
        <w:tc>
          <w:tcPr>
            <w:tcW w:w="8759" w:type="dxa"/>
            <w:gridSpan w:val="5"/>
            <w:vAlign w:val="center"/>
          </w:tcPr>
          <w:p w:rsidR="0000121B" w:rsidRDefault="00A44D9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专业技术人员名单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项目负责人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报告编写人</w:t>
            </w:r>
          </w:p>
        </w:tc>
        <w:tc>
          <w:tcPr>
            <w:tcW w:w="5532" w:type="dxa"/>
            <w:gridSpan w:val="3"/>
          </w:tcPr>
          <w:p w:rsidR="0000121B" w:rsidRDefault="00E50B4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宫利斌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报告审核人</w:t>
            </w:r>
          </w:p>
        </w:tc>
        <w:tc>
          <w:tcPr>
            <w:tcW w:w="5532" w:type="dxa"/>
            <w:gridSpan w:val="3"/>
          </w:tcPr>
          <w:p w:rsidR="0000121B" w:rsidRDefault="00DC4B3D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申晓军</w:t>
            </w:r>
            <w:proofErr w:type="gramEnd"/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现场调查人员、时间</w:t>
            </w:r>
          </w:p>
        </w:tc>
        <w:tc>
          <w:tcPr>
            <w:tcW w:w="5532" w:type="dxa"/>
            <w:gridSpan w:val="3"/>
          </w:tcPr>
          <w:p w:rsidR="0000121B" w:rsidRDefault="00DC4B3D" w:rsidP="00E50B48">
            <w:pPr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/>
              </w:rPr>
              <w:t>申晓军</w:t>
            </w:r>
            <w:proofErr w:type="gramEnd"/>
            <w:r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/>
              </w:rPr>
              <w:t>孙勤盛</w:t>
            </w:r>
            <w:r>
              <w:rPr>
                <w:rFonts w:ascii="仿宋_GB2312" w:eastAsia="仿宋_GB2312" w:hint="eastAsia"/>
              </w:rPr>
              <w:t>2022.</w:t>
            </w:r>
            <w:r w:rsidR="00E50B48">
              <w:rPr>
                <w:rFonts w:ascii="仿宋_GB2312" w:eastAsia="仿宋_GB2312" w:hint="eastAsia"/>
              </w:rPr>
              <w:t>7</w:t>
            </w:r>
            <w:r>
              <w:rPr>
                <w:rFonts w:ascii="仿宋_GB2312" w:eastAsia="仿宋_GB2312" w:hint="eastAsia"/>
              </w:rPr>
              <w:t>.</w:t>
            </w:r>
            <w:r w:rsidR="00E50B48">
              <w:rPr>
                <w:rFonts w:ascii="仿宋_GB2312" w:eastAsia="仿宋_GB2312" w:hint="eastAsia"/>
              </w:rPr>
              <w:t>6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现场采样人员、时间</w:t>
            </w:r>
          </w:p>
        </w:tc>
        <w:tc>
          <w:tcPr>
            <w:tcW w:w="5532" w:type="dxa"/>
            <w:gridSpan w:val="3"/>
          </w:tcPr>
          <w:p w:rsidR="0000121B" w:rsidRDefault="00DC4B3D" w:rsidP="00E50B48">
            <w:pPr>
              <w:rPr>
                <w:rFonts w:ascii="仿宋_GB2312" w:eastAsia="仿宋_GB2312"/>
              </w:rPr>
            </w:pPr>
            <w:proofErr w:type="gramStart"/>
            <w:r w:rsidRPr="00DC4B3D">
              <w:rPr>
                <w:rFonts w:ascii="仿宋_GB2312" w:eastAsia="仿宋_GB2312"/>
              </w:rPr>
              <w:t>申晓军</w:t>
            </w:r>
            <w:proofErr w:type="gramEnd"/>
            <w:r w:rsidRPr="00DC4B3D">
              <w:rPr>
                <w:rFonts w:ascii="仿宋_GB2312" w:eastAsia="仿宋_GB2312"/>
              </w:rPr>
              <w:t>,孙勤盛2022.</w:t>
            </w:r>
            <w:r w:rsidR="00E50B48">
              <w:rPr>
                <w:rFonts w:ascii="仿宋_GB2312" w:eastAsia="仿宋_GB2312" w:hint="eastAsia"/>
              </w:rPr>
              <w:t>7</w:t>
            </w:r>
            <w:r w:rsidRPr="00DC4B3D">
              <w:rPr>
                <w:rFonts w:ascii="仿宋_GB2312" w:eastAsia="仿宋_GB2312"/>
              </w:rPr>
              <w:t>.</w:t>
            </w:r>
            <w:r w:rsidR="00E50B48">
              <w:rPr>
                <w:rFonts w:ascii="仿宋_GB2312" w:eastAsia="仿宋_GB2312" w:hint="eastAsia"/>
              </w:rPr>
              <w:t>27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现场检测人员、时间</w:t>
            </w:r>
          </w:p>
        </w:tc>
        <w:tc>
          <w:tcPr>
            <w:tcW w:w="5532" w:type="dxa"/>
            <w:gridSpan w:val="3"/>
          </w:tcPr>
          <w:p w:rsidR="0000121B" w:rsidRDefault="00DC4B3D" w:rsidP="00E50B4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ascii="仿宋_GB2312" w:eastAsia="仿宋_GB2312" w:hint="eastAsia"/>
              </w:rPr>
              <w:t>2022.</w:t>
            </w:r>
            <w:r w:rsidR="00E50B48">
              <w:rPr>
                <w:rFonts w:ascii="仿宋_GB2312" w:eastAsia="仿宋_GB2312" w:hint="eastAsia"/>
              </w:rPr>
              <w:t>7</w:t>
            </w:r>
            <w:r>
              <w:rPr>
                <w:rFonts w:ascii="仿宋_GB2312" w:eastAsia="仿宋_GB2312" w:hint="eastAsia"/>
              </w:rPr>
              <w:t>.</w:t>
            </w:r>
            <w:r w:rsidR="00E50B48">
              <w:rPr>
                <w:rFonts w:ascii="仿宋_GB2312" w:eastAsia="仿宋_GB2312" w:hint="eastAsia"/>
              </w:rPr>
              <w:t>2</w:t>
            </w:r>
            <w:r w:rsidR="008825DA">
              <w:rPr>
                <w:rFonts w:ascii="仿宋_GB2312" w:eastAsia="仿宋_GB2312" w:hint="eastAsia"/>
              </w:rPr>
              <w:t>8</w:t>
            </w:r>
          </w:p>
        </w:tc>
      </w:tr>
      <w:tr w:rsidR="0000121B">
        <w:trPr>
          <w:trHeight w:val="542"/>
        </w:trPr>
        <w:tc>
          <w:tcPr>
            <w:tcW w:w="3227" w:type="dxa"/>
            <w:gridSpan w:val="2"/>
            <w:vAlign w:val="center"/>
          </w:tcPr>
          <w:p w:rsidR="0000121B" w:rsidRDefault="00A44D9F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用人单位陪同人</w:t>
            </w:r>
          </w:p>
        </w:tc>
        <w:tc>
          <w:tcPr>
            <w:tcW w:w="5532" w:type="dxa"/>
            <w:gridSpan w:val="3"/>
          </w:tcPr>
          <w:p w:rsidR="0000121B" w:rsidRDefault="00E50B48">
            <w:pPr>
              <w:rPr>
                <w:rFonts w:ascii="仿宋_GB2312" w:eastAsia="仿宋_GB2312"/>
              </w:rPr>
            </w:pPr>
            <w:r w:rsidRPr="00E50B48">
              <w:rPr>
                <w:rFonts w:ascii="仿宋_GB2312" w:eastAsia="仿宋_GB2312" w:hint="eastAsia"/>
              </w:rPr>
              <w:t>魏艳红</w:t>
            </w:r>
          </w:p>
        </w:tc>
      </w:tr>
      <w:tr w:rsidR="0000121B">
        <w:trPr>
          <w:trHeight w:val="6031"/>
        </w:trPr>
        <w:tc>
          <w:tcPr>
            <w:tcW w:w="8759" w:type="dxa"/>
            <w:gridSpan w:val="5"/>
          </w:tcPr>
          <w:p w:rsidR="0000121B" w:rsidRDefault="00A44D9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现场调查、现场采样、现场检测影像资料</w:t>
            </w:r>
          </w:p>
          <w:p w:rsidR="00DC4B3D" w:rsidRDefault="00E50B48" w:rsidP="00DC4B3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noProof/>
                <w:sz w:val="28"/>
                <w:szCs w:val="28"/>
              </w:rPr>
              <w:drawing>
                <wp:inline distT="0" distB="0" distL="0" distR="0">
                  <wp:extent cx="2281604" cy="3105150"/>
                  <wp:effectExtent l="0" t="0" r="4445" b="0"/>
                  <wp:docPr id="1" name="图片 1" descr="C:\Users\lenovo\AppData\Local\Temp\WeChat Files\1028ffc058bf0a79c98932f6192be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1028ffc058bf0a79c98932f6192bed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90" b="26397"/>
                          <a:stretch/>
                        </pic:blipFill>
                        <pic:spPr bwMode="auto">
                          <a:xfrm>
                            <a:off x="0" y="0"/>
                            <a:ext cx="2284941" cy="310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C4B3D" w:rsidRDefault="00DC4B3D" w:rsidP="00DC4B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ab/>
            </w:r>
          </w:p>
        </w:tc>
      </w:tr>
    </w:tbl>
    <w:p w:rsidR="0000121B" w:rsidRDefault="0000121B"/>
    <w:sectPr w:rsidR="0000121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22" w:rsidRDefault="00C16722">
      <w:r>
        <w:separator/>
      </w:r>
    </w:p>
  </w:endnote>
  <w:endnote w:type="continuationSeparator" w:id="0">
    <w:p w:rsidR="00C16722" w:rsidRDefault="00C1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1B" w:rsidRDefault="00A44D9F">
    <w:pPr>
      <w:pStyle w:val="a4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t>西山煤电（集团）有限责任公司职业病防治所</w:t>
    </w:r>
  </w:p>
  <w:p w:rsidR="0000121B" w:rsidRDefault="000012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22" w:rsidRDefault="00C16722">
      <w:r>
        <w:separator/>
      </w:r>
    </w:p>
  </w:footnote>
  <w:footnote w:type="continuationSeparator" w:id="0">
    <w:p w:rsidR="00C16722" w:rsidRDefault="00C1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4C2DC3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8825DA"/>
    <w:rsid w:val="009D728B"/>
    <w:rsid w:val="009E4DD9"/>
    <w:rsid w:val="009F2C9A"/>
    <w:rsid w:val="00A44D9F"/>
    <w:rsid w:val="00B824EA"/>
    <w:rsid w:val="00BE55BF"/>
    <w:rsid w:val="00C16722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50B48"/>
    <w:rsid w:val="00ED3118"/>
    <w:rsid w:val="00F03583"/>
    <w:rsid w:val="00F2482C"/>
    <w:rsid w:val="00F37256"/>
    <w:rsid w:val="00F6789F"/>
    <w:rsid w:val="00F8233A"/>
    <w:rsid w:val="00FA6530"/>
    <w:rsid w:val="00FE6A59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32</cp:revision>
  <cp:lastPrinted>2022-12-08T00:58:00Z</cp:lastPrinted>
  <dcterms:created xsi:type="dcterms:W3CDTF">2015-05-09T01:16:00Z</dcterms:created>
  <dcterms:modified xsi:type="dcterms:W3CDTF">2023-01-06T07:01:00Z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